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F9D0" w14:textId="1DCB8C9D" w:rsidR="00D70C06" w:rsidRPr="0045027C" w:rsidRDefault="0045027C" w:rsidP="0045027C">
      <w:pPr>
        <w:jc w:val="center"/>
        <w:rPr>
          <w:b/>
          <w:bCs/>
        </w:rPr>
      </w:pPr>
      <w:r w:rsidRPr="0045027C">
        <w:rPr>
          <w:b/>
          <w:bCs/>
        </w:rPr>
        <w:t>Cold Regions Research and Engineering Laboratory Restoration Advisory Board Meeting Minutes</w:t>
      </w:r>
    </w:p>
    <w:p w14:paraId="7AEC64E6" w14:textId="175F1E33" w:rsidR="0045027C" w:rsidRPr="0045027C" w:rsidRDefault="001A2CB2" w:rsidP="0045027C">
      <w:pPr>
        <w:jc w:val="center"/>
        <w:rPr>
          <w:b/>
          <w:bCs/>
        </w:rPr>
      </w:pPr>
      <w:r>
        <w:rPr>
          <w:b/>
          <w:bCs/>
        </w:rPr>
        <w:t>February</w:t>
      </w:r>
      <w:r w:rsidR="0045027C" w:rsidRPr="0045027C">
        <w:rPr>
          <w:b/>
          <w:bCs/>
        </w:rPr>
        <w:t xml:space="preserve"> 2</w:t>
      </w:r>
      <w:r>
        <w:rPr>
          <w:b/>
          <w:bCs/>
        </w:rPr>
        <w:t>2</w:t>
      </w:r>
      <w:r w:rsidR="0045027C" w:rsidRPr="0045027C">
        <w:rPr>
          <w:b/>
          <w:bCs/>
        </w:rPr>
        <w:t>, 202</w:t>
      </w:r>
      <w:r>
        <w:rPr>
          <w:b/>
          <w:bCs/>
        </w:rPr>
        <w:t>3</w:t>
      </w:r>
      <w:r w:rsidR="0045027C" w:rsidRPr="0045027C">
        <w:rPr>
          <w:b/>
          <w:bCs/>
        </w:rPr>
        <w:t>, 1600 HRS</w:t>
      </w:r>
    </w:p>
    <w:p w14:paraId="4A1FD88B" w14:textId="104F3DB1" w:rsidR="00997433" w:rsidRDefault="00997433">
      <w:r>
        <w:t>Held Virtually</w:t>
      </w:r>
      <w:r w:rsidR="0045027C">
        <w:t>,</w:t>
      </w:r>
      <w:r>
        <w:t xml:space="preserve"> via Microsoft Teams</w:t>
      </w:r>
    </w:p>
    <w:p w14:paraId="390B5D98" w14:textId="4AFE62C7" w:rsidR="0045027C" w:rsidRDefault="0045027C">
      <w:pPr>
        <w:sectPr w:rsidR="0045027C">
          <w:footerReference w:type="default" r:id="rId7"/>
          <w:pgSz w:w="12240" w:h="15840"/>
          <w:pgMar w:top="1440" w:right="1440" w:bottom="1440" w:left="1440" w:header="720" w:footer="720" w:gutter="0"/>
          <w:cols w:space="720"/>
          <w:docGrid w:linePitch="360"/>
        </w:sectPr>
      </w:pPr>
    </w:p>
    <w:p w14:paraId="64183805" w14:textId="77777777" w:rsidR="00225ED7" w:rsidRPr="0089139E" w:rsidRDefault="00225ED7" w:rsidP="00225ED7">
      <w:pPr>
        <w:rPr>
          <w:b/>
          <w:bCs/>
        </w:rPr>
      </w:pPr>
      <w:r w:rsidRPr="0089139E">
        <w:rPr>
          <w:b/>
          <w:bCs/>
        </w:rPr>
        <w:t>Attending:</w:t>
      </w:r>
    </w:p>
    <w:p w14:paraId="0DE87A90" w14:textId="74D09D2F" w:rsidR="001A2CB2" w:rsidRDefault="001A2CB2">
      <w:r>
        <w:t>Sam</w:t>
      </w:r>
      <w:r w:rsidR="00FB5118">
        <w:t>antha</w:t>
      </w:r>
      <w:r>
        <w:t xml:space="preserve"> Russo (USACE)</w:t>
      </w:r>
    </w:p>
    <w:p w14:paraId="408290F5" w14:textId="793C0067" w:rsidR="00997433" w:rsidRDefault="00997433">
      <w:r>
        <w:t>Scott Calkin</w:t>
      </w:r>
      <w:r w:rsidR="0089139E">
        <w:t xml:space="preserve"> (WSP)</w:t>
      </w:r>
    </w:p>
    <w:p w14:paraId="464B18AA" w14:textId="5F9FBB11" w:rsidR="00997433" w:rsidRDefault="00997433">
      <w:r>
        <w:t>Jack Besse</w:t>
      </w:r>
      <w:r w:rsidR="0089139E">
        <w:t xml:space="preserve"> (WSP)</w:t>
      </w:r>
    </w:p>
    <w:p w14:paraId="5410BCBE" w14:textId="462FC258" w:rsidR="00997433" w:rsidRDefault="001A2CB2">
      <w:r>
        <w:t xml:space="preserve">Jennifer Apell </w:t>
      </w:r>
      <w:r w:rsidR="0089139E">
        <w:t>(USACE)</w:t>
      </w:r>
    </w:p>
    <w:p w14:paraId="5F5BCA13" w14:textId="712B694E" w:rsidR="009A7A13" w:rsidRDefault="001A2CB2">
      <w:r w:rsidRPr="00225ED7">
        <w:t xml:space="preserve">Jacob Holloway </w:t>
      </w:r>
      <w:r w:rsidR="00FE287A" w:rsidRPr="00225ED7">
        <w:t>(</w:t>
      </w:r>
      <w:r w:rsidR="00225ED7" w:rsidRPr="00225ED7">
        <w:t>AEC</w:t>
      </w:r>
      <w:r w:rsidR="00FE287A" w:rsidRPr="00225ED7">
        <w:t>)</w:t>
      </w:r>
      <w:r w:rsidR="009A7A13" w:rsidRPr="009A7A13">
        <w:t xml:space="preserve"> </w:t>
      </w:r>
    </w:p>
    <w:p w14:paraId="3A945E3C" w14:textId="4A69FEAB" w:rsidR="00997433" w:rsidRDefault="009A7A13">
      <w:r>
        <w:t>Richard Spiese (VT DEC)</w:t>
      </w:r>
    </w:p>
    <w:p w14:paraId="5918F0F0" w14:textId="3EE65044" w:rsidR="00997433" w:rsidRDefault="00997433">
      <w:r>
        <w:t>Wolfgang Calicchio</w:t>
      </w:r>
      <w:r w:rsidR="0089139E">
        <w:t xml:space="preserve"> (WSP)</w:t>
      </w:r>
    </w:p>
    <w:p w14:paraId="2B7F9997" w14:textId="374F1F62" w:rsidR="00997433" w:rsidRDefault="00997433">
      <w:r>
        <w:t>Amy Rosenstein</w:t>
      </w:r>
      <w:r w:rsidR="0089139E">
        <w:t xml:space="preserve"> (USACE)</w:t>
      </w:r>
    </w:p>
    <w:p w14:paraId="3DA12D75" w14:textId="4345C38D" w:rsidR="00997433" w:rsidRDefault="00997433">
      <w:r>
        <w:t>Stephanie Monette</w:t>
      </w:r>
      <w:r w:rsidR="0089139E">
        <w:t xml:space="preserve"> (NHDES)</w:t>
      </w:r>
    </w:p>
    <w:p w14:paraId="6B1C0028" w14:textId="01BE9AF6" w:rsidR="00997433" w:rsidRDefault="00997433">
      <w:r>
        <w:t>Martin McMillan</w:t>
      </w:r>
      <w:r w:rsidR="00FE287A">
        <w:t xml:space="preserve"> (Hanover Fire/Rescue)</w:t>
      </w:r>
    </w:p>
    <w:p w14:paraId="0712CBCF" w14:textId="1C9BE6E4" w:rsidR="00997433" w:rsidRDefault="00F16AC9">
      <w:r>
        <w:t>Terry Harwood</w:t>
      </w:r>
      <w:r w:rsidR="00FE287A">
        <w:t xml:space="preserve"> (CRREL)</w:t>
      </w:r>
    </w:p>
    <w:p w14:paraId="57C2B2FF" w14:textId="646CCD4C" w:rsidR="00997433" w:rsidRDefault="009A7A13">
      <w:r>
        <w:t>Amy Quintin (WSP)</w:t>
      </w:r>
    </w:p>
    <w:p w14:paraId="0533E1E9" w14:textId="33838EEB" w:rsidR="00997433" w:rsidRDefault="00F16AC9">
      <w:r>
        <w:t>Bree Carlson</w:t>
      </w:r>
      <w:r w:rsidR="00FE287A">
        <w:t xml:space="preserve"> (Dartmouth)</w:t>
      </w:r>
    </w:p>
    <w:p w14:paraId="047392A8" w14:textId="5A9C525F" w:rsidR="00997433" w:rsidRDefault="00F16AC9">
      <w:r>
        <w:t>Steven Lamb</w:t>
      </w:r>
      <w:r w:rsidR="00FE287A">
        <w:t xml:space="preserve"> (GZA)</w:t>
      </w:r>
    </w:p>
    <w:p w14:paraId="3F5EA168" w14:textId="77777777" w:rsidR="009A7A13" w:rsidRDefault="009A7A13" w:rsidP="009A7A13">
      <w:r>
        <w:t>Roelof Versteeg (Community Member)</w:t>
      </w:r>
    </w:p>
    <w:p w14:paraId="4BEB9675" w14:textId="366A8BDD" w:rsidR="001A2CB2" w:rsidRDefault="001A2CB2">
      <w:r w:rsidRPr="00225ED7">
        <w:t>Mathew Bergen (</w:t>
      </w:r>
      <w:r w:rsidR="00225ED7" w:rsidRPr="00225ED7">
        <w:t>GZA</w:t>
      </w:r>
      <w:r w:rsidRPr="00225ED7">
        <w:t>)</w:t>
      </w:r>
      <w:r w:rsidRPr="001A2CB2">
        <w:t xml:space="preserve"> </w:t>
      </w:r>
    </w:p>
    <w:p w14:paraId="0412632B" w14:textId="3A4032DA" w:rsidR="001A2CB2" w:rsidRDefault="001A2CB2">
      <w:pPr>
        <w:sectPr w:rsidR="001A2CB2" w:rsidSect="00997433">
          <w:type w:val="continuous"/>
          <w:pgSz w:w="12240" w:h="15840"/>
          <w:pgMar w:top="1440" w:right="1440" w:bottom="1440" w:left="1440" w:header="720" w:footer="720" w:gutter="0"/>
          <w:cols w:num="3" w:space="720"/>
          <w:docGrid w:linePitch="360"/>
        </w:sectPr>
      </w:pPr>
      <w:r w:rsidRPr="001A2CB2">
        <w:t>Mateo Rivera</w:t>
      </w:r>
      <w:r>
        <w:t xml:space="preserve"> (WSP)</w:t>
      </w:r>
    </w:p>
    <w:p w14:paraId="4855A17D" w14:textId="77777777" w:rsidR="0045027C" w:rsidRDefault="0045027C"/>
    <w:p w14:paraId="222BC311" w14:textId="30EEAD13" w:rsidR="008B5ED2" w:rsidRDefault="00357716">
      <w:r>
        <w:t xml:space="preserve">Ms. </w:t>
      </w:r>
      <w:r w:rsidR="002A2EB6">
        <w:t>Sam</w:t>
      </w:r>
      <w:r w:rsidR="00FB5118">
        <w:t>antha</w:t>
      </w:r>
      <w:r w:rsidR="002A2EB6">
        <w:t xml:space="preserve"> Russo</w:t>
      </w:r>
      <w:r w:rsidR="00997433">
        <w:t xml:space="preserve"> </w:t>
      </w:r>
      <w:r w:rsidR="00FE287A">
        <w:t xml:space="preserve">of the </w:t>
      </w:r>
      <w:r>
        <w:t>United States Army Corps of Engineers (</w:t>
      </w:r>
      <w:r w:rsidR="00FE287A">
        <w:t>USACE</w:t>
      </w:r>
      <w:r>
        <w:t>)</w:t>
      </w:r>
      <w:r w:rsidR="00FE287A">
        <w:t xml:space="preserve"> called the meeting to order </w:t>
      </w:r>
      <w:r w:rsidR="00997433">
        <w:t xml:space="preserve">at </w:t>
      </w:r>
      <w:r w:rsidR="00F16AC9">
        <w:t>160</w:t>
      </w:r>
      <w:r w:rsidR="002A2EB6">
        <w:t>4</w:t>
      </w:r>
      <w:r w:rsidR="00FB5118">
        <w:t xml:space="preserve"> hours</w:t>
      </w:r>
      <w:r w:rsidR="00FE287A">
        <w:t xml:space="preserve"> on </w:t>
      </w:r>
      <w:r w:rsidR="002A2EB6">
        <w:t>February</w:t>
      </w:r>
      <w:r w:rsidR="00FE287A">
        <w:t xml:space="preserve"> 2</w:t>
      </w:r>
      <w:r w:rsidR="002A2EB6">
        <w:t>2</w:t>
      </w:r>
      <w:r w:rsidR="002A2EB6" w:rsidRPr="002A2EB6">
        <w:rPr>
          <w:vertAlign w:val="superscript"/>
        </w:rPr>
        <w:t>nd</w:t>
      </w:r>
      <w:r w:rsidR="00FE287A">
        <w:t>, 202</w:t>
      </w:r>
      <w:r w:rsidR="002A2EB6">
        <w:t>3</w:t>
      </w:r>
      <w:r w:rsidR="00F16AC9">
        <w:t xml:space="preserve">. </w:t>
      </w:r>
      <w:r w:rsidR="002A2EB6">
        <w:t>She</w:t>
      </w:r>
      <w:r w:rsidR="008B5ED2">
        <w:t xml:space="preserve"> </w:t>
      </w:r>
      <w:r w:rsidR="002A2EB6">
        <w:t>noted that a new C</w:t>
      </w:r>
      <w:r>
        <w:t>old Regions Research and Engineering Laboratory (C</w:t>
      </w:r>
      <w:r w:rsidR="002A2EB6">
        <w:t>RREL</w:t>
      </w:r>
      <w:r>
        <w:t>)</w:t>
      </w:r>
      <w:r w:rsidR="002A2EB6">
        <w:t xml:space="preserve"> Project Manager will be starting in March 2023, although she will remain involved in the project. She </w:t>
      </w:r>
      <w:r w:rsidR="008B5ED2">
        <w:t>reviewed the agenda for the meeting and provided introductions to the project team and members of the R</w:t>
      </w:r>
      <w:r>
        <w:t>estoration Advisory Board (R</w:t>
      </w:r>
      <w:r w:rsidR="008B5ED2">
        <w:t>AB</w:t>
      </w:r>
      <w:r>
        <w:t>)</w:t>
      </w:r>
      <w:r w:rsidR="008B5ED2">
        <w:t xml:space="preserve"> and regulatory agencies. </w:t>
      </w:r>
      <w:r w:rsidR="002A2EB6">
        <w:t>She welcomed everyone to the meeting</w:t>
      </w:r>
      <w:r w:rsidR="00FB5118">
        <w:t>.</w:t>
      </w:r>
    </w:p>
    <w:p w14:paraId="0CE62640" w14:textId="4A453D5D" w:rsidR="00180E00" w:rsidRDefault="00225ED7">
      <w:r>
        <w:t>Ms. Russo</w:t>
      </w:r>
      <w:r w:rsidR="00180E00">
        <w:t xml:space="preserve"> motioned to approve the </w:t>
      </w:r>
      <w:r w:rsidR="002A2EB6">
        <w:t>September</w:t>
      </w:r>
      <w:r w:rsidR="00180E00">
        <w:t xml:space="preserve"> 2022 RAB </w:t>
      </w:r>
      <w:r w:rsidR="00FB5118">
        <w:t xml:space="preserve">meeting </w:t>
      </w:r>
      <w:proofErr w:type="gramStart"/>
      <w:r w:rsidR="00180E00">
        <w:t>minutes</w:t>
      </w:r>
      <w:r>
        <w:t>,</w:t>
      </w:r>
      <w:proofErr w:type="gramEnd"/>
      <w:r>
        <w:t xml:space="preserve"> the </w:t>
      </w:r>
      <w:r w:rsidR="00180E00">
        <w:t>motion approved unanimously.</w:t>
      </w:r>
    </w:p>
    <w:p w14:paraId="693D9381" w14:textId="3B718C39" w:rsidR="00180E00" w:rsidRDefault="00FB5118">
      <w:r>
        <w:t xml:space="preserve">Ms. Russo handed off the presentation to Mr. Calkin.  </w:t>
      </w:r>
      <w:r w:rsidR="00E473B2">
        <w:t>Mr. Calkin</w:t>
      </w:r>
      <w:r w:rsidR="00180E00">
        <w:t xml:space="preserve"> provided an update on the status of current C</w:t>
      </w:r>
      <w:r>
        <w:t>omprehensive Environmental Response, Compensation, and Liability Act (C</w:t>
      </w:r>
      <w:r w:rsidR="00180E00">
        <w:t>ERCLA</w:t>
      </w:r>
      <w:r>
        <w:t>)</w:t>
      </w:r>
      <w:r w:rsidR="00180E00">
        <w:t xml:space="preserve"> documents. </w:t>
      </w:r>
      <w:r>
        <w:t>The New Hampshire Department of Environmental Services (</w:t>
      </w:r>
      <w:r w:rsidR="00180E00">
        <w:t>NHDES</w:t>
      </w:r>
      <w:r>
        <w:t>)</w:t>
      </w:r>
      <w:r w:rsidR="00180E00">
        <w:t xml:space="preserve"> is providing comments on </w:t>
      </w:r>
      <w:r w:rsidR="00E473B2">
        <w:t>the on-site Feasibility Study</w:t>
      </w:r>
      <w:r w:rsidR="00180E00">
        <w:t xml:space="preserve"> </w:t>
      </w:r>
      <w:r w:rsidR="00E473B2">
        <w:t xml:space="preserve">(FS) </w:t>
      </w:r>
      <w:r w:rsidR="00180E00">
        <w:t>regarding A</w:t>
      </w:r>
      <w:r>
        <w:t xml:space="preserve">pplicable </w:t>
      </w:r>
      <w:r w:rsidR="00180E00">
        <w:t>R</w:t>
      </w:r>
      <w:r>
        <w:t>elevant and Appropriate Requirements (ARA</w:t>
      </w:r>
      <w:r w:rsidR="00180E00">
        <w:t>Rs</w:t>
      </w:r>
      <w:r>
        <w:t>)</w:t>
      </w:r>
      <w:r w:rsidR="00180E00">
        <w:t xml:space="preserve">. </w:t>
      </w:r>
      <w:r w:rsidR="00913CC4">
        <w:t xml:space="preserve">The </w:t>
      </w:r>
      <w:r w:rsidR="00E473B2">
        <w:t xml:space="preserve">Proposed Plan </w:t>
      </w:r>
      <w:r w:rsidR="0088084F">
        <w:t>(PP)</w:t>
      </w:r>
      <w:r w:rsidR="00E473B2">
        <w:t>and Record of Decision</w:t>
      </w:r>
      <w:r w:rsidR="0088084F">
        <w:t xml:space="preserve"> (ROD)</w:t>
      </w:r>
      <w:r w:rsidR="00180E00">
        <w:t xml:space="preserve"> </w:t>
      </w:r>
      <w:r w:rsidR="00913CC4">
        <w:t xml:space="preserve">documents </w:t>
      </w:r>
      <w:r w:rsidR="00180E00">
        <w:t>will follow</w:t>
      </w:r>
      <w:r w:rsidR="00913CC4">
        <w:t xml:space="preserve"> and are anticipated to be completed by the end of the year</w:t>
      </w:r>
      <w:r w:rsidR="00180E00">
        <w:t>.</w:t>
      </w:r>
    </w:p>
    <w:p w14:paraId="561D43B7" w14:textId="77777777" w:rsidR="00913CC4" w:rsidRDefault="002A2EB6" w:rsidP="006006D5">
      <w:r>
        <w:t xml:space="preserve">Mr. Calkin provided an update on the </w:t>
      </w:r>
      <w:r w:rsidR="00913CC4">
        <w:t>Draft Final Connecticut</w:t>
      </w:r>
      <w:r>
        <w:t xml:space="preserve"> River R</w:t>
      </w:r>
      <w:r w:rsidR="00FB5118">
        <w:t>emedial Investigation (RI) Report</w:t>
      </w:r>
      <w:r w:rsidR="00913CC4">
        <w:t>.  The project is</w:t>
      </w:r>
      <w:r>
        <w:t xml:space="preserve"> waiting for comments from </w:t>
      </w:r>
      <w:r w:rsidR="00913CC4">
        <w:t>the NHDES and Vermont Department of Environmental Conservation (VT DEC).  Following comment response, the RI will be finalized and the</w:t>
      </w:r>
      <w:r w:rsidR="00225ED7">
        <w:t xml:space="preserve">n will proceed to </w:t>
      </w:r>
      <w:r w:rsidR="00913CC4">
        <w:t>an FS</w:t>
      </w:r>
      <w:r w:rsidR="00225ED7">
        <w:t xml:space="preserve"> which is already drafted for </w:t>
      </w:r>
      <w:r w:rsidR="00913CC4">
        <w:t>USACE</w:t>
      </w:r>
      <w:r w:rsidR="00225ED7">
        <w:t xml:space="preserve"> review. </w:t>
      </w:r>
    </w:p>
    <w:p w14:paraId="74EFBB7F" w14:textId="6B66D111" w:rsidR="006006D5" w:rsidRDefault="00913CC4" w:rsidP="006006D5">
      <w:r>
        <w:t xml:space="preserve">Mr. Calkin </w:t>
      </w:r>
      <w:r w:rsidR="00225ED7">
        <w:t>provided</w:t>
      </w:r>
      <w:r w:rsidR="002A2EB6">
        <w:t xml:space="preserve"> an update to the </w:t>
      </w:r>
      <w:r w:rsidR="006006D5">
        <w:t>groundwater management zone, which approximately matches the property boundary of CRREL. He detailed that the groundwater wells within the zone are sampled quarterly per an agreement with NHDES. He discussed the recent exceedances of the NH A</w:t>
      </w:r>
      <w:r>
        <w:t>mbient Groundwater Quality Standards (AG</w:t>
      </w:r>
      <w:r w:rsidR="006006D5">
        <w:t>QS</w:t>
      </w:r>
      <w:r>
        <w:t>)</w:t>
      </w:r>
      <w:r w:rsidR="006006D5">
        <w:t xml:space="preserve"> at boundary wells MW-14-103B and CECRL-07. Due to the </w:t>
      </w:r>
      <w:r w:rsidR="002A2EB6">
        <w:t xml:space="preserve">exceedances of </w:t>
      </w:r>
      <w:r w:rsidR="008A2305">
        <w:t>trichloroethene (</w:t>
      </w:r>
      <w:r w:rsidR="002A2EB6">
        <w:t>TCE</w:t>
      </w:r>
      <w:r w:rsidR="008A2305">
        <w:t>)</w:t>
      </w:r>
      <w:r w:rsidR="002A2EB6">
        <w:t xml:space="preserve"> at boundary well</w:t>
      </w:r>
      <w:r w:rsidR="0088084F">
        <w:t>s</w:t>
      </w:r>
      <w:r w:rsidR="006006D5">
        <w:t>,</w:t>
      </w:r>
      <w:r w:rsidR="002A2EB6">
        <w:t xml:space="preserve"> </w:t>
      </w:r>
      <w:r w:rsidR="006006D5">
        <w:t>a</w:t>
      </w:r>
      <w:r w:rsidR="002A2EB6">
        <w:t xml:space="preserve">dditional work </w:t>
      </w:r>
      <w:r w:rsidR="00225ED7">
        <w:t xml:space="preserve">includes targeted sampling at CECRL-07 to determine if the contamination is following the conceptual site model </w:t>
      </w:r>
      <w:r w:rsidR="008A2305">
        <w:t xml:space="preserve">(CSM) </w:t>
      </w:r>
      <w:r w:rsidR="00225ED7">
        <w:t xml:space="preserve">with higher TCE concentrations in shallow groundwater, or if the contamination is deeper, indicating a potential </w:t>
      </w:r>
      <w:r w:rsidR="00225ED7">
        <w:lastRenderedPageBreak/>
        <w:t xml:space="preserve">offsite source. If the latter is true, it </w:t>
      </w:r>
      <w:r w:rsidR="006006D5">
        <w:t xml:space="preserve">is </w:t>
      </w:r>
      <w:r w:rsidR="002A2EB6">
        <w:t xml:space="preserve">likely </w:t>
      </w:r>
      <w:r w:rsidR="00225ED7">
        <w:t xml:space="preserve">necessary </w:t>
      </w:r>
      <w:r w:rsidR="002A2EB6">
        <w:t xml:space="preserve">to </w:t>
      </w:r>
      <w:r w:rsidR="006006D5">
        <w:t>add wells beyond current boundary wells</w:t>
      </w:r>
      <w:r w:rsidR="00225ED7">
        <w:t xml:space="preserve"> to identify the source</w:t>
      </w:r>
      <w:r w:rsidR="002A2EB6">
        <w:t>. Mr. Calkin handed the presentation to Mr. Besse.</w:t>
      </w:r>
      <w:r w:rsidR="006006D5">
        <w:t xml:space="preserve"> </w:t>
      </w:r>
    </w:p>
    <w:p w14:paraId="43E21749" w14:textId="5EF2A8F0" w:rsidR="004C1819" w:rsidRDefault="002A2EB6">
      <w:r>
        <w:t xml:space="preserve">Mr. Besse provided an update on the </w:t>
      </w:r>
      <w:r w:rsidR="006006D5">
        <w:t xml:space="preserve">groundwater </w:t>
      </w:r>
      <w:r>
        <w:t>treatment system</w:t>
      </w:r>
      <w:r w:rsidR="006006D5">
        <w:t xml:space="preserve"> including installation of pilot extraction </w:t>
      </w:r>
      <w:r w:rsidR="009A7A13">
        <w:t>wells</w:t>
      </w:r>
      <w:r w:rsidR="00225ED7">
        <w:t xml:space="preserve">. The well design has been separated from the groundwater treatment plant design and is proceeding, with a draft design/work plan under </w:t>
      </w:r>
      <w:r w:rsidR="0088084F">
        <w:t>USACE</w:t>
      </w:r>
      <w:r w:rsidR="00225ED7">
        <w:t xml:space="preserve"> review. </w:t>
      </w:r>
      <w:r w:rsidR="00475B83">
        <w:t xml:space="preserve">He </w:t>
      </w:r>
      <w:r w:rsidR="001675B0">
        <w:t xml:space="preserve">updated </w:t>
      </w:r>
      <w:r w:rsidR="0058744F">
        <w:t>the group on the status of the various remedial and mitigation systems at CRREL</w:t>
      </w:r>
      <w:r w:rsidR="00E7464B">
        <w:t xml:space="preserve">, stating that the </w:t>
      </w:r>
      <w:r w:rsidR="0088084F">
        <w:t>Soil Vapor Extraction (</w:t>
      </w:r>
      <w:r w:rsidR="00E7464B">
        <w:t>SVE</w:t>
      </w:r>
      <w:r w:rsidR="0088084F">
        <w:t>)</w:t>
      </w:r>
      <w:r w:rsidR="00E7464B">
        <w:t xml:space="preserve"> Pilot systems have been off since Fall 2021, and rebound sampling is continuing to monitor </w:t>
      </w:r>
      <w:r w:rsidR="00FE195D">
        <w:t xml:space="preserve">SV concentrations in the </w:t>
      </w:r>
      <w:r w:rsidR="0088084F">
        <w:t>Area of Concern (</w:t>
      </w:r>
      <w:r w:rsidR="00FE195D">
        <w:t>AOC</w:t>
      </w:r>
      <w:r w:rsidR="0088084F">
        <w:t>)</w:t>
      </w:r>
      <w:r w:rsidR="00FE195D">
        <w:t xml:space="preserve"> 2 and AOC 9 </w:t>
      </w:r>
      <w:r w:rsidR="0088084F">
        <w:t xml:space="preserve">source </w:t>
      </w:r>
      <w:r w:rsidR="00FE195D">
        <w:t xml:space="preserve">areas. </w:t>
      </w:r>
      <w:r w:rsidR="0046224F">
        <w:t xml:space="preserve">Healthmate air purifiers and plenum space </w:t>
      </w:r>
      <w:r w:rsidR="00D33C19">
        <w:t xml:space="preserve">air purifying units continue to operate. </w:t>
      </w:r>
      <w:r w:rsidR="001675B0">
        <w:t>He</w:t>
      </w:r>
      <w:r w:rsidR="0047465C">
        <w:t xml:space="preserve"> stated that HAPSITE</w:t>
      </w:r>
      <w:r w:rsidR="0088084F">
        <w:rPr>
          <w:rFonts w:cstheme="minorHAnsi"/>
        </w:rPr>
        <w:t>®</w:t>
      </w:r>
      <w:r w:rsidR="0047465C">
        <w:t xml:space="preserve"> work will continue at the site daily, including periodic </w:t>
      </w:r>
      <w:r w:rsidR="0088084F">
        <w:t>Sub-Slab Depressurization Systems (SS</w:t>
      </w:r>
      <w:r w:rsidR="0047465C">
        <w:t>DS</w:t>
      </w:r>
      <w:r w:rsidR="0088084F">
        <w:t>)</w:t>
      </w:r>
      <w:r w:rsidR="0047465C">
        <w:t xml:space="preserve"> and SV</w:t>
      </w:r>
      <w:r w:rsidR="0088084F">
        <w:t>E rebound</w:t>
      </w:r>
      <w:r w:rsidR="0047465C">
        <w:t xml:space="preserve"> monitoring</w:t>
      </w:r>
      <w:r w:rsidR="00D33C19">
        <w:t>, and that</w:t>
      </w:r>
      <w:r w:rsidR="0047465C">
        <w:t xml:space="preserve"> </w:t>
      </w:r>
      <w:r w:rsidR="00D33C19">
        <w:t>b</w:t>
      </w:r>
      <w:r w:rsidR="00C67964">
        <w:t xml:space="preserve">oundary </w:t>
      </w:r>
      <w:r w:rsidR="0088084F">
        <w:t xml:space="preserve">groundwater </w:t>
      </w:r>
      <w:r w:rsidR="00C67964">
        <w:t>wells will continue to be monitored. The on</w:t>
      </w:r>
      <w:r w:rsidR="00D33C19">
        <w:t>-</w:t>
      </w:r>
      <w:r w:rsidR="00C67964">
        <w:t>site FS/PP/ROD will continue</w:t>
      </w:r>
      <w:r w:rsidR="00D33C19">
        <w:t xml:space="preserve"> to be developed</w:t>
      </w:r>
      <w:r w:rsidR="00C67964">
        <w:t xml:space="preserve">, with the Draft PP </w:t>
      </w:r>
      <w:r w:rsidR="002A1AC7">
        <w:t xml:space="preserve">due following receipt of ARAR comments from NHDES on the FS. </w:t>
      </w:r>
      <w:r w:rsidR="00D3603F">
        <w:t>The C</w:t>
      </w:r>
      <w:r w:rsidR="0088084F">
        <w:t>onnecticut</w:t>
      </w:r>
      <w:r w:rsidR="00D3603F">
        <w:t xml:space="preserve"> River RI/FS will continue toward finalization</w:t>
      </w:r>
      <w:r w:rsidR="0088084F">
        <w:t>.</w:t>
      </w:r>
      <w:r w:rsidR="00D3603F">
        <w:t xml:space="preserve"> </w:t>
      </w:r>
    </w:p>
    <w:p w14:paraId="7AB56520" w14:textId="09BF823B" w:rsidR="001675B0" w:rsidRDefault="0088084F">
      <w:r>
        <w:t>Mr.</w:t>
      </w:r>
      <w:r w:rsidR="001171AB" w:rsidRPr="001171AB">
        <w:t xml:space="preserve"> Lamb from GZA ask</w:t>
      </w:r>
      <w:r w:rsidR="00491C2D">
        <w:t>ed</w:t>
      </w:r>
      <w:r w:rsidR="001171AB" w:rsidRPr="001171AB">
        <w:t xml:space="preserve"> when </w:t>
      </w:r>
      <w:r>
        <w:t xml:space="preserve">the </w:t>
      </w:r>
      <w:r w:rsidR="001171AB" w:rsidRPr="001171AB">
        <w:t>next soil vapor round will be.</w:t>
      </w:r>
    </w:p>
    <w:p w14:paraId="3252B351" w14:textId="5F58BD25" w:rsidR="001675B0" w:rsidRDefault="001171AB">
      <w:r>
        <w:t>WSP</w:t>
      </w:r>
      <w:r w:rsidRPr="001171AB">
        <w:t xml:space="preserve"> answers </w:t>
      </w:r>
      <w:r>
        <w:t xml:space="preserve">that </w:t>
      </w:r>
      <w:r w:rsidRPr="001171AB">
        <w:t>when ice melts</w:t>
      </w:r>
      <w:r>
        <w:t xml:space="preserve"> that </w:t>
      </w:r>
      <w:r w:rsidR="0088084F">
        <w:t xml:space="preserve">there </w:t>
      </w:r>
      <w:r>
        <w:t>may be some sampling near</w:t>
      </w:r>
      <w:r w:rsidRPr="001171AB">
        <w:t xml:space="preserve"> Dartmouth</w:t>
      </w:r>
      <w:r w:rsidR="00225ED7">
        <w:t xml:space="preserve"> Rivercrest</w:t>
      </w:r>
      <w:r w:rsidRPr="001171AB">
        <w:t xml:space="preserve">/AOC 2 to </w:t>
      </w:r>
      <w:r w:rsidR="0088084F">
        <w:t xml:space="preserve">monitor SVE Pilot </w:t>
      </w:r>
      <w:r w:rsidRPr="001171AB">
        <w:t xml:space="preserve">rebound. </w:t>
      </w:r>
      <w:r>
        <w:t>Work to date has put</w:t>
      </w:r>
      <w:r w:rsidRPr="001171AB">
        <w:t xml:space="preserve"> a big dent in the </w:t>
      </w:r>
      <w:r w:rsidR="0088084F">
        <w:t xml:space="preserve">SVE </w:t>
      </w:r>
      <w:r w:rsidRPr="001171AB">
        <w:t>plume</w:t>
      </w:r>
      <w:r w:rsidR="0088084F">
        <w:t xml:space="preserve"> and the groundwater plume concentration</w:t>
      </w:r>
      <w:r w:rsidR="008A2305">
        <w:t>.  The project will most likely</w:t>
      </w:r>
      <w:r w:rsidRPr="001171AB">
        <w:t xml:space="preserve"> wait </w:t>
      </w:r>
      <w:r w:rsidR="008A2305">
        <w:t xml:space="preserve">until implementation of the </w:t>
      </w:r>
      <w:proofErr w:type="gramStart"/>
      <w:r w:rsidRPr="001171AB">
        <w:t>full scale</w:t>
      </w:r>
      <w:proofErr w:type="gramEnd"/>
      <w:r>
        <w:t xml:space="preserve"> </w:t>
      </w:r>
      <w:r w:rsidR="008A2305">
        <w:t xml:space="preserve">remediation </w:t>
      </w:r>
      <w:r>
        <w:t>to do a full</w:t>
      </w:r>
      <w:r w:rsidRPr="001171AB">
        <w:t xml:space="preserve"> baseline</w:t>
      </w:r>
      <w:r w:rsidR="008A2305">
        <w:t xml:space="preserve"> of soil gas concentration</w:t>
      </w:r>
      <w:r w:rsidRPr="001171AB">
        <w:t xml:space="preserve">.  </w:t>
      </w:r>
      <w:r w:rsidR="008A2305">
        <w:t xml:space="preserve">As such, it may </w:t>
      </w:r>
      <w:r w:rsidRPr="001171AB">
        <w:t xml:space="preserve">be two years before we would consider </w:t>
      </w:r>
      <w:r w:rsidR="00331960">
        <w:t>a larger synoptic sampling round for soil vapor</w:t>
      </w:r>
      <w:r w:rsidRPr="001171AB">
        <w:t>.</w:t>
      </w:r>
    </w:p>
    <w:p w14:paraId="46589BAD" w14:textId="7191D4B0" w:rsidR="001675B0" w:rsidRDefault="00475B83">
      <w:r>
        <w:t>Roelof Versteeg</w:t>
      </w:r>
      <w:r w:rsidR="00491C2D" w:rsidRPr="00491C2D">
        <w:t xml:space="preserve"> ask</w:t>
      </w:r>
      <w:r w:rsidR="00491C2D">
        <w:t>ed about the</w:t>
      </w:r>
      <w:r w:rsidR="00491C2D" w:rsidRPr="00491C2D">
        <w:t xml:space="preserve"> pilot well extraction design</w:t>
      </w:r>
      <w:r w:rsidR="00491C2D">
        <w:t>. S</w:t>
      </w:r>
      <w:r w:rsidR="00491C2D" w:rsidRPr="00491C2D">
        <w:t xml:space="preserve">ince </w:t>
      </w:r>
      <w:r w:rsidR="00491C2D">
        <w:t xml:space="preserve">the full groundwater treatment plant </w:t>
      </w:r>
      <w:r w:rsidR="00491C2D" w:rsidRPr="00491C2D">
        <w:t>design is on hold, which is the pilot part</w:t>
      </w:r>
      <w:r w:rsidR="00491C2D">
        <w:t>?</w:t>
      </w:r>
    </w:p>
    <w:p w14:paraId="06E3989E" w14:textId="03DA53EF" w:rsidR="001675B0" w:rsidRDefault="00491C2D" w:rsidP="00491C2D">
      <w:r>
        <w:t>WSP</w:t>
      </w:r>
      <w:r w:rsidRPr="001171AB">
        <w:t xml:space="preserve"> </w:t>
      </w:r>
      <w:r>
        <w:t xml:space="preserve">answers the treatment plant is fully on hold. The extraction part of the design is moving forward, as a solo item as a pilot test to characterize how the </w:t>
      </w:r>
      <w:r w:rsidR="00475B83">
        <w:t xml:space="preserve">aquifer </w:t>
      </w:r>
      <w:r>
        <w:t xml:space="preserve">outside of the </w:t>
      </w:r>
      <w:r w:rsidR="00475B83">
        <w:t xml:space="preserve">esker </w:t>
      </w:r>
      <w:r>
        <w:t>will behave under pumping stress</w:t>
      </w:r>
      <w:r w:rsidR="00331960">
        <w:t xml:space="preserve">es and gather certain chemical parameters other than TCE.  </w:t>
      </w:r>
      <w:r>
        <w:t xml:space="preserve">Looking at a longer-term option to optimize the treatment plant. </w:t>
      </w:r>
      <w:r w:rsidR="00331960">
        <w:t xml:space="preserve">Pilot test data </w:t>
      </w:r>
      <w:r>
        <w:t>will help with optimization of the treatment plant.</w:t>
      </w:r>
    </w:p>
    <w:p w14:paraId="66D5D69A" w14:textId="20CF6E2A" w:rsidR="00491C2D" w:rsidRDefault="00475B83" w:rsidP="00491C2D">
      <w:r>
        <w:t>Mr. Versteeg</w:t>
      </w:r>
      <w:r w:rsidR="00491C2D" w:rsidRPr="00491C2D">
        <w:t xml:space="preserve"> </w:t>
      </w:r>
      <w:r w:rsidR="00491C2D">
        <w:t xml:space="preserve">asked if the </w:t>
      </w:r>
      <w:r w:rsidR="008A2305">
        <w:t xml:space="preserve">production wells (current extraction </w:t>
      </w:r>
      <w:r w:rsidR="00491C2D" w:rsidRPr="00491C2D">
        <w:t>wells</w:t>
      </w:r>
      <w:r w:rsidR="008A2305">
        <w:t>)</w:t>
      </w:r>
      <w:r w:rsidR="00491C2D" w:rsidRPr="00491C2D">
        <w:t xml:space="preserve"> are decommissioned</w:t>
      </w:r>
      <w:r w:rsidR="00491C2D">
        <w:t>.</w:t>
      </w:r>
    </w:p>
    <w:p w14:paraId="13FE278C" w14:textId="186C3ACD" w:rsidR="00491C2D" w:rsidRDefault="00491C2D" w:rsidP="00491C2D">
      <w:r w:rsidRPr="00491C2D">
        <w:t xml:space="preserve">WSP </w:t>
      </w:r>
      <w:r>
        <w:t>answers</w:t>
      </w:r>
      <w:r w:rsidRPr="00491C2D">
        <w:t xml:space="preserve"> – they are still pumping and will continue to, there is overlap while those eventually are turned down and the new ones are turned up, </w:t>
      </w:r>
      <w:r w:rsidR="00475B83">
        <w:t>as</w:t>
      </w:r>
      <w:r w:rsidRPr="00491C2D">
        <w:t xml:space="preserve"> new wells will be further upgradient. The CSM </w:t>
      </w:r>
      <w:r>
        <w:t>indicated</w:t>
      </w:r>
      <w:r w:rsidRPr="00491C2D">
        <w:t xml:space="preserve"> we need to pump for a year or two before the other wells can be shut down, so this is in line with the </w:t>
      </w:r>
      <w:r w:rsidR="008A2305">
        <w:t xml:space="preserve">groundwater </w:t>
      </w:r>
      <w:r w:rsidR="00475B83">
        <w:t>modeling</w:t>
      </w:r>
      <w:r w:rsidRPr="00491C2D">
        <w:t>.</w:t>
      </w:r>
    </w:p>
    <w:p w14:paraId="2BCD3369" w14:textId="287D2336" w:rsidR="00491C2D" w:rsidRDefault="00475B83" w:rsidP="00491C2D">
      <w:r>
        <w:t>Mr. Versteeg</w:t>
      </w:r>
      <w:r w:rsidRPr="00491C2D">
        <w:t xml:space="preserve"> </w:t>
      </w:r>
      <w:r w:rsidR="00491C2D">
        <w:t xml:space="preserve">asked if the pilot well is a new well, is this about chemistry/contamination? </w:t>
      </w:r>
    </w:p>
    <w:p w14:paraId="7A39FD5C" w14:textId="674E6166" w:rsidR="00491C2D" w:rsidRDefault="00491C2D" w:rsidP="00491C2D">
      <w:r>
        <w:t>WSP answers</w:t>
      </w:r>
      <w:r w:rsidRPr="00491C2D">
        <w:t xml:space="preserve"> </w:t>
      </w:r>
      <w:r>
        <w:t xml:space="preserve">- we did a 30-day pumping test but didn’t see full stabilization. Need regular pumping to work out the chemistry. </w:t>
      </w:r>
    </w:p>
    <w:p w14:paraId="1DB9B7CC" w14:textId="5EE9A13E" w:rsidR="00491C2D" w:rsidRDefault="00475B83" w:rsidP="00491C2D">
      <w:r>
        <w:t>Mr. Versteeg</w:t>
      </w:r>
      <w:r w:rsidRPr="00491C2D">
        <w:t xml:space="preserve"> </w:t>
      </w:r>
      <w:r w:rsidR="00491C2D">
        <w:t xml:space="preserve">asked if the </w:t>
      </w:r>
      <w:r w:rsidR="008A2305">
        <w:t xml:space="preserve">groundwater </w:t>
      </w:r>
      <w:r w:rsidR="00491C2D">
        <w:t xml:space="preserve">model is steady state low-flow model then it doesn’t account for source/sink term. It just has boundaries. He would like to see the model updated to better represent the scenario. </w:t>
      </w:r>
    </w:p>
    <w:p w14:paraId="78CCCCDF" w14:textId="75464FE5" w:rsidR="00491C2D" w:rsidRDefault="00491C2D" w:rsidP="00491C2D">
      <w:r>
        <w:lastRenderedPageBreak/>
        <w:t>WSP answers</w:t>
      </w:r>
      <w:r w:rsidRPr="00491C2D">
        <w:t xml:space="preserve"> </w:t>
      </w:r>
      <w:r>
        <w:t xml:space="preserve">– In terms of soil gas inputs, the </w:t>
      </w:r>
      <w:r w:rsidR="008A2305">
        <w:t>groundwater</w:t>
      </w:r>
      <w:r>
        <w:t xml:space="preserve"> plume has decreased a lot due to the SVE system</w:t>
      </w:r>
      <w:r w:rsidR="00475B83">
        <w:t xml:space="preserve">, so it is approaching steady state, but recognize that it is still early to assume steady state. By pumping, we’d expect to either validate the model or inform additional inputs needed to refine the model. </w:t>
      </w:r>
    </w:p>
    <w:p w14:paraId="65C65B4C" w14:textId="66DADD96" w:rsidR="00491C2D" w:rsidRDefault="00475B83" w:rsidP="00491C2D">
      <w:r>
        <w:t>Mr. Versteeg</w:t>
      </w:r>
      <w:r w:rsidRPr="00491C2D">
        <w:t xml:space="preserve"> </w:t>
      </w:r>
      <w:r w:rsidR="00491C2D">
        <w:t>comments that updating models will help improve performance.</w:t>
      </w:r>
    </w:p>
    <w:p w14:paraId="45E2BD34" w14:textId="3F461B2B" w:rsidR="00491C2D" w:rsidRDefault="00491C2D" w:rsidP="00491C2D">
      <w:r>
        <w:t>WSP answers</w:t>
      </w:r>
      <w:r w:rsidRPr="00491C2D">
        <w:t xml:space="preserve"> </w:t>
      </w:r>
      <w:r>
        <w:t>– The extraction well</w:t>
      </w:r>
      <w:r w:rsidR="00475B83">
        <w:t>s</w:t>
      </w:r>
      <w:r>
        <w:t xml:space="preserve"> </w:t>
      </w:r>
      <w:r w:rsidR="00475B83">
        <w:t>are als</w:t>
      </w:r>
      <w:r>
        <w:t>o about validating the model, so we know if it will work with full implementation</w:t>
      </w:r>
      <w:r w:rsidR="00475B83">
        <w:t xml:space="preserve"> down the road</w:t>
      </w:r>
      <w:r>
        <w:t xml:space="preserve">. Due to the slow-down of the </w:t>
      </w:r>
      <w:r w:rsidR="008A2305">
        <w:t>groundwater</w:t>
      </w:r>
      <w:r>
        <w:t xml:space="preserve"> treatment </w:t>
      </w:r>
      <w:r w:rsidR="008A2305">
        <w:t>plant</w:t>
      </w:r>
      <w:r>
        <w:t xml:space="preserve"> design, this allows us to still be pro-active about removing mass and we could continue to move forward. </w:t>
      </w:r>
    </w:p>
    <w:p w14:paraId="31E1FE3A" w14:textId="6B737D7B" w:rsidR="00491C2D" w:rsidRDefault="00331960" w:rsidP="00491C2D">
      <w:r>
        <w:t xml:space="preserve">Ms. Apell of the </w:t>
      </w:r>
      <w:r w:rsidR="00491C2D">
        <w:t xml:space="preserve">USACE clarifies regarding the model, that wells were put into the model and that’s how the well location was decided upon. </w:t>
      </w:r>
    </w:p>
    <w:p w14:paraId="34C6C02A" w14:textId="5323A044" w:rsidR="002A1AC7" w:rsidRDefault="00331960">
      <w:r>
        <w:t>Ms.</w:t>
      </w:r>
      <w:r w:rsidR="006006D5">
        <w:t xml:space="preserve"> Russo</w:t>
      </w:r>
      <w:r w:rsidR="002A1AC7">
        <w:t xml:space="preserve"> </w:t>
      </w:r>
      <w:r w:rsidR="00EB27F6">
        <w:t>concluded the meeting by asking meeting attendees to confirm whether they had any further thoughts or comments before the meeting is adjourned.</w:t>
      </w:r>
    </w:p>
    <w:p w14:paraId="01F01F90" w14:textId="1CF425B4" w:rsidR="0047465C" w:rsidRDefault="00331960">
      <w:r>
        <w:t>Ms.</w:t>
      </w:r>
      <w:r w:rsidR="006006D5">
        <w:t xml:space="preserve"> Russo</w:t>
      </w:r>
      <w:r w:rsidR="004C1819">
        <w:t xml:space="preserve"> </w:t>
      </w:r>
      <w:r w:rsidR="00C1322F">
        <w:t>adjourned</w:t>
      </w:r>
      <w:r w:rsidR="00AC2A50">
        <w:t xml:space="preserve"> the meeting at 16</w:t>
      </w:r>
      <w:r w:rsidR="006006D5">
        <w:t>36</w:t>
      </w:r>
      <w:r w:rsidR="00935143">
        <w:t xml:space="preserve">. </w:t>
      </w:r>
    </w:p>
    <w:sectPr w:rsidR="0047465C" w:rsidSect="009974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721A" w14:textId="77777777" w:rsidR="0061196F" w:rsidRDefault="0061196F" w:rsidP="0061196F">
      <w:pPr>
        <w:spacing w:after="0" w:line="240" w:lineRule="auto"/>
      </w:pPr>
      <w:r>
        <w:separator/>
      </w:r>
    </w:p>
  </w:endnote>
  <w:endnote w:type="continuationSeparator" w:id="0">
    <w:p w14:paraId="5943BB55" w14:textId="77777777" w:rsidR="0061196F" w:rsidRDefault="0061196F" w:rsidP="0061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1522"/>
      <w:docPartObj>
        <w:docPartGallery w:val="Page Numbers (Bottom of Page)"/>
        <w:docPartUnique/>
      </w:docPartObj>
    </w:sdtPr>
    <w:sdtEndPr>
      <w:rPr>
        <w:noProof/>
      </w:rPr>
    </w:sdtEndPr>
    <w:sdtContent>
      <w:p w14:paraId="27EAACB1" w14:textId="3CB4E490" w:rsidR="0061196F" w:rsidRDefault="0061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A60C" w14:textId="77777777" w:rsidR="0061196F" w:rsidRDefault="0061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802A" w14:textId="77777777" w:rsidR="0061196F" w:rsidRDefault="0061196F" w:rsidP="0061196F">
      <w:pPr>
        <w:spacing w:after="0" w:line="240" w:lineRule="auto"/>
      </w:pPr>
      <w:r>
        <w:separator/>
      </w:r>
    </w:p>
  </w:footnote>
  <w:footnote w:type="continuationSeparator" w:id="0">
    <w:p w14:paraId="7424271D" w14:textId="77777777" w:rsidR="0061196F" w:rsidRDefault="0061196F" w:rsidP="0061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3"/>
    <w:rsid w:val="000471A5"/>
    <w:rsid w:val="00066B47"/>
    <w:rsid w:val="00081536"/>
    <w:rsid w:val="000A14F3"/>
    <w:rsid w:val="000A5D5C"/>
    <w:rsid w:val="001073F6"/>
    <w:rsid w:val="001171AB"/>
    <w:rsid w:val="001675B0"/>
    <w:rsid w:val="00180E00"/>
    <w:rsid w:val="00182402"/>
    <w:rsid w:val="00195B3C"/>
    <w:rsid w:val="001A2CB2"/>
    <w:rsid w:val="0020120B"/>
    <w:rsid w:val="00220E45"/>
    <w:rsid w:val="00225ED7"/>
    <w:rsid w:val="002A1AC7"/>
    <w:rsid w:val="002A2EB6"/>
    <w:rsid w:val="00331960"/>
    <w:rsid w:val="00357716"/>
    <w:rsid w:val="0045027C"/>
    <w:rsid w:val="0046224F"/>
    <w:rsid w:val="0047465C"/>
    <w:rsid w:val="00475B83"/>
    <w:rsid w:val="00491C2D"/>
    <w:rsid w:val="004C1819"/>
    <w:rsid w:val="005230DB"/>
    <w:rsid w:val="00540DAA"/>
    <w:rsid w:val="0058744F"/>
    <w:rsid w:val="005E35A8"/>
    <w:rsid w:val="006006D5"/>
    <w:rsid w:val="0061196F"/>
    <w:rsid w:val="00636AEB"/>
    <w:rsid w:val="006C7117"/>
    <w:rsid w:val="006E1A91"/>
    <w:rsid w:val="006F0258"/>
    <w:rsid w:val="00714E92"/>
    <w:rsid w:val="00795378"/>
    <w:rsid w:val="007E6FFF"/>
    <w:rsid w:val="007F2333"/>
    <w:rsid w:val="008034D4"/>
    <w:rsid w:val="00816B27"/>
    <w:rsid w:val="0088084F"/>
    <w:rsid w:val="0089139E"/>
    <w:rsid w:val="008A2305"/>
    <w:rsid w:val="008B5ED2"/>
    <w:rsid w:val="008F5BC2"/>
    <w:rsid w:val="008F6008"/>
    <w:rsid w:val="008F7731"/>
    <w:rsid w:val="00913CC4"/>
    <w:rsid w:val="00935143"/>
    <w:rsid w:val="00997433"/>
    <w:rsid w:val="009976DD"/>
    <w:rsid w:val="009A7A13"/>
    <w:rsid w:val="009F2D7C"/>
    <w:rsid w:val="00A24999"/>
    <w:rsid w:val="00A273B6"/>
    <w:rsid w:val="00A54FFA"/>
    <w:rsid w:val="00AC2A50"/>
    <w:rsid w:val="00AE1E39"/>
    <w:rsid w:val="00B21C22"/>
    <w:rsid w:val="00B91DD0"/>
    <w:rsid w:val="00BB6498"/>
    <w:rsid w:val="00BE0B07"/>
    <w:rsid w:val="00BE5B27"/>
    <w:rsid w:val="00BF6F88"/>
    <w:rsid w:val="00C04B4E"/>
    <w:rsid w:val="00C1322F"/>
    <w:rsid w:val="00C325F6"/>
    <w:rsid w:val="00C51353"/>
    <w:rsid w:val="00C6051B"/>
    <w:rsid w:val="00C67964"/>
    <w:rsid w:val="00C730B7"/>
    <w:rsid w:val="00D103AE"/>
    <w:rsid w:val="00D33C19"/>
    <w:rsid w:val="00D3603F"/>
    <w:rsid w:val="00D9429B"/>
    <w:rsid w:val="00DA37D6"/>
    <w:rsid w:val="00DB71B9"/>
    <w:rsid w:val="00DD477B"/>
    <w:rsid w:val="00DE0660"/>
    <w:rsid w:val="00DE2EEC"/>
    <w:rsid w:val="00DE4486"/>
    <w:rsid w:val="00E05D74"/>
    <w:rsid w:val="00E349C4"/>
    <w:rsid w:val="00E41533"/>
    <w:rsid w:val="00E473B2"/>
    <w:rsid w:val="00E51E56"/>
    <w:rsid w:val="00E7464B"/>
    <w:rsid w:val="00E9789E"/>
    <w:rsid w:val="00EB27F6"/>
    <w:rsid w:val="00F02C24"/>
    <w:rsid w:val="00F16AC9"/>
    <w:rsid w:val="00F44922"/>
    <w:rsid w:val="00F75CB3"/>
    <w:rsid w:val="00F9458A"/>
    <w:rsid w:val="00FB5118"/>
    <w:rsid w:val="00FE195D"/>
    <w:rsid w:val="00FE287A"/>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ECFCA"/>
  <w15:chartTrackingRefBased/>
  <w15:docId w15:val="{7CC21D09-FC09-42CD-B518-8E2FFAE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D74"/>
    <w:rPr>
      <w:sz w:val="16"/>
      <w:szCs w:val="16"/>
    </w:rPr>
  </w:style>
  <w:style w:type="paragraph" w:styleId="CommentText">
    <w:name w:val="annotation text"/>
    <w:basedOn w:val="Normal"/>
    <w:link w:val="CommentTextChar"/>
    <w:uiPriority w:val="99"/>
    <w:unhideWhenUsed/>
    <w:rsid w:val="00E05D74"/>
    <w:pPr>
      <w:spacing w:line="240" w:lineRule="auto"/>
    </w:pPr>
    <w:rPr>
      <w:sz w:val="20"/>
      <w:szCs w:val="20"/>
    </w:rPr>
  </w:style>
  <w:style w:type="character" w:customStyle="1" w:styleId="CommentTextChar">
    <w:name w:val="Comment Text Char"/>
    <w:basedOn w:val="DefaultParagraphFont"/>
    <w:link w:val="CommentText"/>
    <w:uiPriority w:val="99"/>
    <w:rsid w:val="00E05D74"/>
    <w:rPr>
      <w:sz w:val="20"/>
      <w:szCs w:val="20"/>
    </w:rPr>
  </w:style>
  <w:style w:type="paragraph" w:styleId="CommentSubject">
    <w:name w:val="annotation subject"/>
    <w:basedOn w:val="CommentText"/>
    <w:next w:val="CommentText"/>
    <w:link w:val="CommentSubjectChar"/>
    <w:uiPriority w:val="99"/>
    <w:semiHidden/>
    <w:unhideWhenUsed/>
    <w:rsid w:val="00E05D74"/>
    <w:rPr>
      <w:b/>
      <w:bCs/>
    </w:rPr>
  </w:style>
  <w:style w:type="character" w:customStyle="1" w:styleId="CommentSubjectChar">
    <w:name w:val="Comment Subject Char"/>
    <w:basedOn w:val="CommentTextChar"/>
    <w:link w:val="CommentSubject"/>
    <w:uiPriority w:val="99"/>
    <w:semiHidden/>
    <w:rsid w:val="00E05D74"/>
    <w:rPr>
      <w:b/>
      <w:bCs/>
      <w:sz w:val="20"/>
      <w:szCs w:val="20"/>
    </w:rPr>
  </w:style>
  <w:style w:type="paragraph" w:styleId="Revision">
    <w:name w:val="Revision"/>
    <w:hidden/>
    <w:uiPriority w:val="99"/>
    <w:semiHidden/>
    <w:rsid w:val="00C6051B"/>
    <w:pPr>
      <w:spacing w:after="0" w:line="240" w:lineRule="auto"/>
    </w:pPr>
  </w:style>
  <w:style w:type="paragraph" w:styleId="Header">
    <w:name w:val="header"/>
    <w:basedOn w:val="Normal"/>
    <w:link w:val="HeaderChar"/>
    <w:uiPriority w:val="99"/>
    <w:unhideWhenUsed/>
    <w:rsid w:val="0061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F"/>
  </w:style>
  <w:style w:type="paragraph" w:styleId="Footer">
    <w:name w:val="footer"/>
    <w:basedOn w:val="Normal"/>
    <w:link w:val="FooterChar"/>
    <w:uiPriority w:val="99"/>
    <w:unhideWhenUsed/>
    <w:rsid w:val="0061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AE2B-E227-4FBA-A5E6-A5FC1EBF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Jack</dc:creator>
  <cp:keywords/>
  <dc:description/>
  <cp:lastModifiedBy>Calkin, Scott F.</cp:lastModifiedBy>
  <cp:revision>13</cp:revision>
  <dcterms:created xsi:type="dcterms:W3CDTF">2023-02-23T02:40:00Z</dcterms:created>
  <dcterms:modified xsi:type="dcterms:W3CDTF">2023-02-23T21:18:00Z</dcterms:modified>
</cp:coreProperties>
</file>